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4EF874DA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51DC893E" w:rsidR="00DD1C84" w:rsidRPr="005209E0" w:rsidRDefault="00F56046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0AC2175" w14:textId="02E98CA3" w:rsidR="00CE4D1B" w:rsidRDefault="00CE4D1B" w:rsidP="00CE4D1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</w:t>
      </w:r>
      <w:r w:rsidR="00E91A31" w:rsidRPr="00E91A31">
        <w:rPr>
          <w:rFonts w:ascii="Times New Roman" w:hAnsi="Times New Roman" w:cs="Times New Roman"/>
          <w:bCs/>
          <w:sz w:val="28"/>
          <w:szCs w:val="28"/>
        </w:rPr>
        <w:t>выбор</w:t>
      </w:r>
      <w:r w:rsidR="00E91A31">
        <w:rPr>
          <w:rFonts w:ascii="Times New Roman" w:hAnsi="Times New Roman" w:cs="Times New Roman"/>
          <w:bCs/>
          <w:sz w:val="28"/>
          <w:szCs w:val="28"/>
        </w:rPr>
        <w:t>у</w:t>
      </w:r>
      <w:r w:rsidR="00E91A31" w:rsidRPr="00E91A31">
        <w:rPr>
          <w:rFonts w:ascii="Times New Roman" w:hAnsi="Times New Roman" w:cs="Times New Roman"/>
          <w:bCs/>
          <w:sz w:val="28"/>
          <w:szCs w:val="28"/>
        </w:rPr>
        <w:t xml:space="preserve"> подрядной организации на таксацию, компенсационные посадки и озеленение </w:t>
      </w:r>
      <w:r w:rsidRPr="00E663AD">
        <w:rPr>
          <w:rFonts w:ascii="Times New Roman" w:hAnsi="Times New Roman" w:cs="Times New Roman"/>
          <w:bCs/>
          <w:sz w:val="28"/>
          <w:szCs w:val="28"/>
        </w:rPr>
        <w:t>по строительств</w:t>
      </w:r>
      <w:r w:rsidR="00F56046">
        <w:rPr>
          <w:rFonts w:ascii="Times New Roman" w:hAnsi="Times New Roman" w:cs="Times New Roman"/>
          <w:bCs/>
          <w:sz w:val="28"/>
          <w:szCs w:val="28"/>
        </w:rPr>
        <w:t>у</w:t>
      </w:r>
      <w:r w:rsidRPr="00E663AD">
        <w:rPr>
          <w:rFonts w:ascii="Times New Roman" w:hAnsi="Times New Roman" w:cs="Times New Roman"/>
          <w:bCs/>
          <w:sz w:val="28"/>
          <w:szCs w:val="28"/>
        </w:rPr>
        <w:t xml:space="preserve"> объекта: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5B5E3459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56046" w:rsidRPr="00F56046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районе д. Копище </w:t>
      </w:r>
      <w:proofErr w:type="spellStart"/>
      <w:r w:rsidR="00F56046" w:rsidRPr="00F56046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F56046" w:rsidRPr="00F5604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района». Возведение камер с водомерным узлом на магистральных сетях водопровода в границах перекрёстка ул. Гинтовта – ул. Авиационная, перекрестка ул. Леонардо да Винчи – ул. Небесная, перекрестка ул. Леонардо да Винчи – ул. Городецкая.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в ЗАО «Альфа-Банк», г. Минск, ул. Сурганова, </w:t>
      </w:r>
      <w:proofErr w:type="gramStart"/>
      <w:r w:rsidRPr="00446CD7">
        <w:rPr>
          <w:rFonts w:ascii="Times New Roman" w:hAnsi="Times New Roman" w:cs="Times New Roman"/>
          <w:sz w:val="24"/>
          <w:szCs w:val="24"/>
        </w:rPr>
        <w:t>43-47</w:t>
      </w:r>
      <w:proofErr w:type="gramEnd"/>
      <w:r w:rsidRPr="00446CD7">
        <w:rPr>
          <w:rFonts w:ascii="Times New Roman" w:hAnsi="Times New Roman" w:cs="Times New Roman"/>
          <w:sz w:val="24"/>
          <w:szCs w:val="24"/>
        </w:rPr>
        <w:t>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88061C3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56046">
        <w:rPr>
          <w:rFonts w:ascii="Times New Roman" w:eastAsia="Times New Roman" w:hAnsi="Times New Roman" w:cs="Times New Roman"/>
          <w:sz w:val="24"/>
          <w:szCs w:val="24"/>
          <w:lang w:eastAsia="ru-RU"/>
        </w:rPr>
        <w:t>Щуров Дмитрий Юрьевич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 xml:space="preserve">+375 (29) </w:t>
      </w:r>
      <w:r w:rsidR="00F56046" w:rsidRPr="00F56046">
        <w:rPr>
          <w:rFonts w:ascii="Times New Roman" w:hAnsi="Times New Roman" w:cs="Times New Roman"/>
          <w:sz w:val="24"/>
          <w:szCs w:val="24"/>
          <w:lang w:val="en-US"/>
        </w:rPr>
        <w:t>361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56046" w:rsidRPr="00F5604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56046" w:rsidRPr="00F56046">
        <w:rPr>
          <w:rFonts w:ascii="Times New Roman" w:hAnsi="Times New Roman" w:cs="Times New Roman"/>
          <w:sz w:val="24"/>
          <w:szCs w:val="24"/>
          <w:lang w:val="en-US"/>
        </w:rPr>
        <w:t>74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F56046" w:rsidRPr="003578EF">
          <w:rPr>
            <w:rStyle w:val="a8"/>
          </w:rPr>
          <w:t>schurov@a-100.by</w:t>
        </w:r>
      </w:hyperlink>
      <w:r w:rsidR="00F56046">
        <w:t xml:space="preserve"> </w:t>
      </w:r>
    </w:p>
    <w:p w14:paraId="00BF6727" w14:textId="5C4B044E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9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+375(44)534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E25F58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79</w:t>
      </w:r>
      <w:proofErr w:type="gramEnd"/>
      <w:r w:rsidR="00E25F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3F1A006A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E4D1B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E91A31" w:rsidRPr="00E91A31">
        <w:rPr>
          <w:rFonts w:ascii="Times New Roman" w:hAnsi="Times New Roman" w:cs="Times New Roman"/>
          <w:bCs/>
          <w:sz w:val="24"/>
          <w:szCs w:val="24"/>
        </w:rPr>
        <w:t>выбор подрядной организации на таксацию, компенсационные посадки и озеленение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>строительств</w:t>
      </w:r>
      <w:r w:rsidR="00F56046">
        <w:rPr>
          <w:rFonts w:ascii="Times New Roman" w:hAnsi="Times New Roman" w:cs="Times New Roman"/>
          <w:bCs/>
          <w:sz w:val="24"/>
          <w:szCs w:val="24"/>
        </w:rPr>
        <w:t>у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 xml:space="preserve"> объекта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>:</w:t>
      </w:r>
      <w:r w:rsidR="00CE4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56046" w:rsidRPr="00F56046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районе д. Копище </w:t>
      </w:r>
      <w:proofErr w:type="spellStart"/>
      <w:r w:rsidR="00F56046" w:rsidRPr="00F5604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F56046" w:rsidRPr="00F5604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района». Возведение камер с водомерным узлом на магистральных сетях водопровода в границах перекрёстка ул. Гинтовта – ул. Авиационная, перекрестка ул. Леонардо да Винчи – ул. Небесная, перекрестка ул. Леонардо да Винчи – ул. Городецкая.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0DB73EA7" w14:textId="2AFC4B70" w:rsidR="00F56046" w:rsidRPr="00F56046" w:rsidRDefault="00F56046" w:rsidP="00F5604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56046">
        <w:rPr>
          <w:rStyle w:val="ui-provider"/>
          <w:rFonts w:ascii="Times New Roman" w:hAnsi="Times New Roman" w:cs="Times New Roman"/>
          <w:sz w:val="24"/>
          <w:szCs w:val="24"/>
        </w:rPr>
        <w:t xml:space="preserve">Строительство 3-х водопроводных камер со встроенными водомерными узлами, наружные сети и благоустройство в границах очереди строительства. </w:t>
      </w:r>
    </w:p>
    <w:p w14:paraId="73A8A3AC" w14:textId="49EB3A13" w:rsidR="00D50A76" w:rsidRPr="00BE050E" w:rsidRDefault="00F56046" w:rsidP="00F5604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56046">
        <w:rPr>
          <w:rStyle w:val="ui-provider"/>
          <w:rFonts w:ascii="Times New Roman" w:hAnsi="Times New Roman" w:cs="Times New Roman"/>
          <w:sz w:val="24"/>
          <w:szCs w:val="24"/>
        </w:rPr>
        <w:t>Уровень ответственности здания – II нормальный, класс сложности - К-3, согласно СН 3.02.07-2020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7E61" w14:textId="4D006A38" w:rsidR="001E1FCA" w:rsidRDefault="00756011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23F7D0AB" w14:textId="750D004B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901856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Минский район</w:t>
      </w:r>
    </w:p>
    <w:p w14:paraId="59028D6F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1. Пересадка деревьев на территории Минского района в количестве 5 шт.</w:t>
      </w:r>
    </w:p>
    <w:p w14:paraId="51F8AE45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2. Удаление деревьев на территории Минского района в количестве 5 шт.</w:t>
      </w:r>
    </w:p>
    <w:p w14:paraId="4C4269D4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3. Удаление поросли (деревьев) на территории Минского района в количестве 10 м2.</w:t>
      </w:r>
    </w:p>
    <w:p w14:paraId="2AE2BEE9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4. Пересадка кустарников на территории Минского района в количестве 4 шт.</w:t>
      </w:r>
    </w:p>
    <w:p w14:paraId="57C2C2C4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lastRenderedPageBreak/>
        <w:t>5. Компенсационные посадки деревьев быстрорастущих пород на территории Минского района в количестве 19 шт. с комом 0,8*0,6 (м).</w:t>
      </w:r>
    </w:p>
    <w:p w14:paraId="65B6B60A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6. Устройство временного ограждения деревьев</w:t>
      </w:r>
    </w:p>
    <w:p w14:paraId="2D72797F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BCB24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г. Минск</w:t>
      </w:r>
    </w:p>
    <w:p w14:paraId="289CDAED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1. Пересадка деревьев на территории г. Минска в количестве 1 шт.</w:t>
      </w:r>
    </w:p>
    <w:p w14:paraId="24878E71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2. Удаление деревьев на территории г. Минска в количестве 1 шт.</w:t>
      </w:r>
    </w:p>
    <w:p w14:paraId="7F703E71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3. Компенсационные посадки деревьев быстрорастущих пород на территории города Минска в количестве 5 шт. с комом 0,8*0,6 (м).</w:t>
      </w:r>
    </w:p>
    <w:p w14:paraId="10187A80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4. Устройство временного ограждения деревьев</w:t>
      </w:r>
    </w:p>
    <w:p w14:paraId="1620474F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5C6E20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9A5F4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 xml:space="preserve"> Так же в обязательства подрядной организации входит:</w:t>
      </w:r>
    </w:p>
    <w:p w14:paraId="4F6063DF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3FE440DF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32998334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464B33B6" w14:textId="77777777" w:rsidR="00E91A31" w:rsidRP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1A8AF88F" w14:textId="77777777" w:rsidR="00E91A31" w:rsidRDefault="00E91A31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 Заказчика</w:t>
      </w:r>
    </w:p>
    <w:p w14:paraId="6AE67504" w14:textId="32163F66" w:rsidR="00F56046" w:rsidRPr="00F56046" w:rsidRDefault="003319B7" w:rsidP="00E91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56046" w:rsidRPr="00F56046">
        <w:rPr>
          <w:rFonts w:ascii="Times New Roman" w:hAnsi="Times New Roman" w:cs="Times New Roman"/>
          <w:sz w:val="24"/>
          <w:szCs w:val="24"/>
        </w:rPr>
        <w:t>Первомайский район, г. Минск;</w:t>
      </w:r>
    </w:p>
    <w:p w14:paraId="627E35A8" w14:textId="26240CA5" w:rsidR="00D823EA" w:rsidRPr="005209E0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Минская область, Минский район, д. Копище</w:t>
      </w:r>
      <w:r w:rsidR="00383F1A" w:rsidRPr="00383F1A">
        <w:rPr>
          <w:rFonts w:ascii="Times New Roman" w:hAnsi="Times New Roman"/>
          <w:sz w:val="24"/>
          <w:szCs w:val="24"/>
        </w:rPr>
        <w:t>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1FF0328E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C52EE11" w14:textId="77777777" w:rsidR="00E91A31" w:rsidRPr="00E91A31" w:rsidRDefault="00E91A31" w:rsidP="00E91A31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Начало таксации и пересадок 20.07.2026</w:t>
      </w:r>
    </w:p>
    <w:p w14:paraId="6483B1D4" w14:textId="77777777" w:rsidR="00E91A31" w:rsidRPr="00E91A31" w:rsidRDefault="00E91A31" w:rsidP="00E91A31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Окончание таксации и пересадок 31.07.2026</w:t>
      </w:r>
    </w:p>
    <w:p w14:paraId="2B49FFF0" w14:textId="77777777" w:rsidR="00E91A31" w:rsidRPr="00E91A31" w:rsidRDefault="00E91A31" w:rsidP="00E91A31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Начало компенсационных посадок 01.10.2026</w:t>
      </w:r>
    </w:p>
    <w:p w14:paraId="16D47062" w14:textId="77777777" w:rsidR="00E91A31" w:rsidRDefault="00E91A31" w:rsidP="00E91A31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A31">
        <w:rPr>
          <w:rFonts w:ascii="Times New Roman" w:hAnsi="Times New Roman" w:cs="Times New Roman"/>
          <w:sz w:val="24"/>
          <w:szCs w:val="24"/>
        </w:rPr>
        <w:t>Окончание компенсационных посадок 16.10.2026</w:t>
      </w:r>
      <w:r w:rsidRPr="00E91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F0B3B" w14:textId="0C46E539" w:rsidR="00C459BE" w:rsidRDefault="00D823EA" w:rsidP="00E91A3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1D9F2B30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="00FE70FD">
        <w:rPr>
          <w:rFonts w:ascii="Times New Roman" w:hAnsi="Times New Roman"/>
          <w:sz w:val="24"/>
          <w:szCs w:val="24"/>
        </w:rPr>
        <w:t>95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</w:t>
      </w:r>
      <w:r w:rsidRPr="005209E0">
        <w:rPr>
          <w:rFonts w:ascii="Times New Roman" w:hAnsi="Times New Roman"/>
          <w:sz w:val="24"/>
          <w:szCs w:val="24"/>
        </w:rPr>
        <w:lastRenderedPageBreak/>
        <w:t>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 w:rsidR="00FE70FD">
        <w:rPr>
          <w:rFonts w:ascii="Times New Roman" w:hAnsi="Times New Roman"/>
          <w:sz w:val="24"/>
          <w:szCs w:val="24"/>
        </w:rPr>
        <w:t xml:space="preserve"> 95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2A63447D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="00FE70FD">
        <w:rPr>
          <w:rFonts w:ascii="Times New Roman" w:hAnsi="Times New Roman"/>
          <w:sz w:val="24"/>
          <w:szCs w:val="24"/>
        </w:rPr>
        <w:t>95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4A4C0B5B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</w:t>
      </w:r>
      <w:r w:rsidR="00FE70FD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</w:t>
      </w:r>
      <w:r w:rsidR="00FE70FD">
        <w:rPr>
          <w:rFonts w:ascii="Times New Roman" w:hAnsi="Times New Roman"/>
          <w:sz w:val="24"/>
          <w:szCs w:val="24"/>
        </w:rPr>
        <w:t>6 (шести)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BB222D6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F56046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A31">
        <w:rPr>
          <w:rFonts w:ascii="Times New Roman" w:hAnsi="Times New Roman"/>
          <w:b/>
          <w:bCs/>
          <w:sz w:val="24"/>
          <w:szCs w:val="24"/>
        </w:rPr>
        <w:t>08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76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5604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E1FC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6CEB6682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91A31">
        <w:rPr>
          <w:rFonts w:ascii="Times New Roman" w:hAnsi="Times New Roman"/>
          <w:b/>
          <w:bCs/>
          <w:sz w:val="24"/>
          <w:szCs w:val="24"/>
        </w:rPr>
        <w:t>16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87E71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в </w:t>
            </w:r>
            <w:proofErr w:type="gramStart"/>
            <w:r w:rsidRPr="005209E0">
              <w:rPr>
                <w:rFonts w:ascii="Times New Roman" w:hAnsi="Times New Roman" w:cs="Times New Roman"/>
                <w:snapToGrid w:val="0"/>
              </w:rPr>
              <w:t>т.ч.</w:t>
            </w:r>
            <w:proofErr w:type="gramEnd"/>
            <w:r w:rsidRPr="005209E0">
              <w:rPr>
                <w:rFonts w:ascii="Times New Roman" w:hAnsi="Times New Roman" w:cs="Times New Roman"/>
                <w:snapToGrid w:val="0"/>
              </w:rPr>
              <w:t xml:space="preserve">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 w:numId="2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E1FCA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D1CA5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A7695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4D1B"/>
    <w:rsid w:val="00D01D52"/>
    <w:rsid w:val="00D027FA"/>
    <w:rsid w:val="00D02C6E"/>
    <w:rsid w:val="00D06ADD"/>
    <w:rsid w:val="00D119EF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87E71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5F58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A3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046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E70FD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ur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41</cp:revision>
  <cp:lastPrinted>2019-10-28T14:29:00Z</cp:lastPrinted>
  <dcterms:created xsi:type="dcterms:W3CDTF">2022-09-01T12:41:00Z</dcterms:created>
  <dcterms:modified xsi:type="dcterms:W3CDTF">2026-07-01T13:47:00Z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